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01EBEF0E" w:rsidR="00EA4EE4" w:rsidRPr="00754B3E" w:rsidRDefault="00754B3E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pilot voor efficiënte omzetting co</w:t>
      </w:r>
      <w:r>
        <w:rPr>
          <w:rFonts w:ascii="Arial" w:eastAsia="Times New Roman" w:hAnsi="Arial" w:cs="Arial"/>
          <w:b/>
          <w:caps/>
          <w:noProof/>
          <w:color w:val="333333"/>
          <w:vertAlign w:val="subscript"/>
          <w:lang w:eastAsia="nl-NL"/>
        </w:rPr>
        <w:t>2</w:t>
      </w: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 xml:space="preserve"> IN DME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77777777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14:paraId="134BF4B5" w14:textId="50CF2E7B" w:rsidR="007616D3" w:rsidRPr="006E0EA3" w:rsidRDefault="003008A0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5348126E" w:rsidR="00026892" w:rsidRPr="00C2551D" w:rsidRDefault="003008A0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9A7935B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  <w:r w:rsidR="0099474B">
              <w:rPr>
                <w:rFonts w:ascii="Arial" w:eastAsia="Calibri" w:hAnsi="Arial" w:cs="Arial"/>
                <w:sz w:val="20"/>
                <w:szCs w:val="20"/>
              </w:rPr>
              <w:t>;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56882AB0" w:rsidR="00C2551D" w:rsidRPr="00350141" w:rsidRDefault="003008A0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="00754B3E">
              <w:rPr>
                <w:rFonts w:ascii="Arial" w:eastAsia="Calibri" w:hAnsi="Arial" w:cs="Arial"/>
                <w:sz w:val="20"/>
                <w:szCs w:val="20"/>
              </w:rPr>
              <w:t>rganische reacties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187DB676" w:rsidR="008E6808" w:rsidRPr="00733C13" w:rsidRDefault="003008A0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aterstof, duurzaam, </w:t>
            </w:r>
            <w:r w:rsidR="007C6CC8">
              <w:rPr>
                <w:rFonts w:ascii="Arial" w:eastAsia="Calibri" w:hAnsi="Arial" w:cs="Arial"/>
                <w:sz w:val="20"/>
                <w:szCs w:val="20"/>
              </w:rPr>
              <w:t>koolstofdioxide,</w:t>
            </w:r>
            <w:r w:rsidR="00754B3E">
              <w:rPr>
                <w:rFonts w:ascii="Arial" w:eastAsia="Calibri" w:hAnsi="Arial" w:cs="Arial"/>
                <w:sz w:val="20"/>
                <w:szCs w:val="20"/>
              </w:rPr>
              <w:t xml:space="preserve"> DME, synthesegas,</w:t>
            </w:r>
            <w:r w:rsidR="007C6CC8">
              <w:rPr>
                <w:rFonts w:ascii="Arial" w:eastAsia="Calibri" w:hAnsi="Arial" w:cs="Arial"/>
                <w:sz w:val="20"/>
                <w:szCs w:val="20"/>
              </w:rPr>
              <w:t xml:space="preserve"> milieu</w:t>
            </w:r>
            <w:r w:rsidR="00F431AB">
              <w:rPr>
                <w:rFonts w:ascii="Arial" w:eastAsia="Calibri" w:hAnsi="Arial" w:cs="Arial"/>
                <w:sz w:val="20"/>
                <w:szCs w:val="20"/>
              </w:rPr>
              <w:t>, volumepercentage, rekenen aan reacties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4B1DA903" w:rsidR="00720AF6" w:rsidRPr="00C2551D" w:rsidRDefault="003008A0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0DBD4523" w:rsidR="00196A56" w:rsidRDefault="00F26325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Organische reacties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5FFFA1C2" w:rsidR="00167275" w:rsidRPr="00082930" w:rsidRDefault="003008A0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F61038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Waterstof Magazine, </w:t>
      </w:r>
      <w:r w:rsidR="00F528A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24 </w:t>
      </w:r>
      <w:r w:rsidR="0099474B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december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1B29AA65" w14:textId="2A90963B" w:rsidR="00373437" w:rsidRPr="00373437" w:rsidRDefault="00373437" w:rsidP="00373437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nl-NL"/>
              </w:rPr>
            </w:pPr>
            <w:bookmarkStart w:id="0" w:name="_Hlk518980186"/>
            <w:r w:rsidRPr="00373437"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nl-NL"/>
              </w:rPr>
              <w:t>Pilot voor efficiënte omzetting CO</w:t>
            </w:r>
            <w:r w:rsidR="00754B3E"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vertAlign w:val="subscript"/>
                <w:lang w:eastAsia="nl-NL"/>
              </w:rPr>
              <w:t>2</w:t>
            </w:r>
            <w:r w:rsidRPr="00373437"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nl-NL"/>
              </w:rPr>
              <w:t xml:space="preserve"> in DME</w:t>
            </w:r>
          </w:p>
          <w:p w14:paraId="7AEBDF71" w14:textId="6CED8A82" w:rsidR="00373437" w:rsidRPr="00373437" w:rsidRDefault="00373437" w:rsidP="0037343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373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Eind vorig jaar verrees bij TNO in Petten een nieuwe pilotreactor op het terrein. De 10 ton reactor is een belangrijke stap naar de opschaling van een technologie om CO</w:t>
            </w:r>
            <w:r w:rsidR="00754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nl-NL"/>
              </w:rPr>
              <w:t>2</w:t>
            </w:r>
            <w:r w:rsidRPr="00373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 xml:space="preserve"> met waterstof om te zetten in dimethylether.</w:t>
            </w:r>
            <w:r w:rsidR="00300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br/>
            </w:r>
          </w:p>
          <w:p w14:paraId="45E7F2A1" w14:textId="7FF9ED4E" w:rsidR="00373437" w:rsidRDefault="00373437" w:rsidP="0037343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37343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Dimethylether (DME) is een belangrijke chemische stof en brandstof die rechtstreeks uit CO</w:t>
            </w:r>
            <w:r w:rsidR="00754B3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37343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waterstof kan worden gemaakt. Bij deze reactie ontstaat ook water. Het proces waar TNO nu aan werkt, </w:t>
            </w:r>
            <w:proofErr w:type="spellStart"/>
            <w:r w:rsidRPr="003008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sorption-enhanced</w:t>
            </w:r>
            <w:proofErr w:type="spellEnd"/>
            <w:r w:rsidRPr="003008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 xml:space="preserve"> DME </w:t>
            </w:r>
            <w:proofErr w:type="spellStart"/>
            <w:r w:rsidRPr="003008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synthesis</w:t>
            </w:r>
            <w:proofErr w:type="spellEnd"/>
            <w:r w:rsidRPr="0037343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(SEDMES), verwijdert dit water met absorberend materiaal. Daardoor krijgt je een hogere opbrengst en gaat de katalysator langer mee.</w:t>
            </w:r>
          </w:p>
          <w:p w14:paraId="2E00B5DE" w14:textId="77777777" w:rsidR="00754B3E" w:rsidRPr="00373437" w:rsidRDefault="00754B3E" w:rsidP="0037343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6E53D8A3" w14:textId="77777777" w:rsidR="00373437" w:rsidRPr="00373437" w:rsidRDefault="00373437" w:rsidP="00373437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373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 xml:space="preserve">Plug </w:t>
            </w:r>
            <w:proofErr w:type="spellStart"/>
            <w:r w:rsidRPr="00373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and</w:t>
            </w:r>
            <w:proofErr w:type="spellEnd"/>
            <w:r w:rsidRPr="00373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373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play</w:t>
            </w:r>
            <w:proofErr w:type="spellEnd"/>
          </w:p>
          <w:p w14:paraId="21AAD05D" w14:textId="52A3A7C5" w:rsidR="00373437" w:rsidRPr="00373437" w:rsidRDefault="00373437" w:rsidP="0037343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37343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 reactor en de pilot zijn ontwikkeld binnen het E2C-project (</w:t>
            </w:r>
            <w:proofErr w:type="spellStart"/>
            <w:r w:rsidRPr="003008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Electrons</w:t>
            </w:r>
            <w:proofErr w:type="spellEnd"/>
            <w:r w:rsidRPr="003008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3008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to</w:t>
            </w:r>
            <w:proofErr w:type="spellEnd"/>
            <w:r w:rsidRPr="003008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 xml:space="preserve"> high-</w:t>
            </w:r>
            <w:proofErr w:type="spellStart"/>
            <w:r w:rsidRPr="003008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value</w:t>
            </w:r>
            <w:proofErr w:type="spellEnd"/>
            <w:r w:rsidRPr="003008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3008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chemical</w:t>
            </w:r>
            <w:proofErr w:type="spellEnd"/>
            <w:r w:rsidRPr="003008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3008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products</w:t>
            </w:r>
            <w:proofErr w:type="spellEnd"/>
            <w:r w:rsidRPr="0037343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) en is gebouwd in samenwerking met verschillende partners. De technologie werkt al in een lab</w:t>
            </w:r>
            <w:r w:rsidR="00D3773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</w:t>
            </w:r>
            <w:r w:rsidRPr="0037343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omgeving en gaat nu dus naar een grotere schaal, namelijk drie kilogram per uur. De volgende stap zal de koppeling met groene waterstof in het </w:t>
            </w:r>
            <w:proofErr w:type="spellStart"/>
            <w:r w:rsidRPr="0037343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Fieldlab</w:t>
            </w:r>
            <w:proofErr w:type="spellEnd"/>
            <w:r w:rsidRPr="0037343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37343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for</w:t>
            </w:r>
            <w:proofErr w:type="spellEnd"/>
            <w:r w:rsidRPr="0037343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Industrial </w:t>
            </w:r>
            <w:proofErr w:type="spellStart"/>
            <w:r w:rsidRPr="0037343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Electrification</w:t>
            </w:r>
            <w:proofErr w:type="spellEnd"/>
            <w:r w:rsidRPr="0037343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in Rotterdam zijn.</w:t>
            </w:r>
          </w:p>
          <w:p w14:paraId="31085009" w14:textId="6904EFAD" w:rsidR="00373437" w:rsidRPr="00373437" w:rsidRDefault="00373437" w:rsidP="0037343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37343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De reactor en pilot </w:t>
            </w:r>
            <w:r w:rsidR="00D3773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bestaan uit een verplaatsbare unit, opgebouwd uit </w:t>
            </w:r>
            <w:r w:rsidRPr="0037343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drie parallelle kolommen die cyclisch opereren, zodat er samen een continu proces ontstaat.</w:t>
            </w:r>
          </w:p>
          <w:p w14:paraId="70F4734A" w14:textId="77777777" w:rsidR="00754B3E" w:rsidRDefault="00754B3E" w:rsidP="00373437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</w:p>
          <w:p w14:paraId="26F3315A" w14:textId="3211D3BB" w:rsidR="00373437" w:rsidRPr="00373437" w:rsidRDefault="00373437" w:rsidP="00373437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373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Synthesegas</w:t>
            </w:r>
          </w:p>
          <w:p w14:paraId="5AB9197E" w14:textId="798900E9" w:rsidR="00373437" w:rsidRPr="00373437" w:rsidRDefault="00373437" w:rsidP="0037343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37343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SEDMES sluit prachtig aan op een andere technologie van TNO, namelijk SEWGS (</w:t>
            </w:r>
            <w:proofErr w:type="spellStart"/>
            <w:r w:rsidRPr="003008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Sorption</w:t>
            </w:r>
            <w:proofErr w:type="spellEnd"/>
            <w:r w:rsidRPr="003008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3008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Enhanced</w:t>
            </w:r>
            <w:proofErr w:type="spellEnd"/>
            <w:r w:rsidRPr="003008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 xml:space="preserve"> Water Gas Shift</w:t>
            </w:r>
            <w:r w:rsidRPr="0037343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). Deze technologie zet synthesegas om in waterstof en </w:t>
            </w:r>
            <w:r w:rsidRPr="0037343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lastRenderedPageBreak/>
              <w:t>kooldioxide en scheidt deze twee stoffen bovendien in dezelfde reactor. SWEGS maakt net als SEDMES gebruik van een absorberend materiaal. In dit geval bindt het CO</w:t>
            </w:r>
            <w:r w:rsidR="00754B3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37343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 waardoor de omzetting efficiënter wordt.</w:t>
            </w:r>
          </w:p>
          <w:p w14:paraId="225EACFD" w14:textId="746C8EDA" w:rsidR="00BB18B6" w:rsidRPr="00373437" w:rsidRDefault="00373437" w:rsidP="003008A0">
            <w:pPr>
              <w:spacing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37343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TNO demonstreerde de werking van het SEWGS-proces al succesvol op industriële schaal bij het Zweedse SSAB. Deze staalproducent houdt hoogovengas, oftewel synthesegas, over bij de omzetting van ijzererts naar staal. De SEWGS-installatie verwerkte 800 kubieke meter hoogovengas per uur van een van de staalfabrieken. Dagelijks ving de pilotinstallatie veertien ton CO</w:t>
            </w:r>
            <w:r w:rsidR="00754B3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37343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af.</w:t>
            </w:r>
          </w:p>
        </w:tc>
      </w:tr>
      <w:bookmarkEnd w:id="0"/>
    </w:tbl>
    <w:p w14:paraId="34F771E9" w14:textId="06A93A68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5325F88" w14:textId="0EE225DE" w:rsidR="00A457C6" w:rsidRDefault="00A457C6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DME </w:t>
      </w:r>
      <w:r w:rsidR="001C5DF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wordt gebruikt als brandstof maar ook als chemische grondstof.</w:t>
      </w:r>
    </w:p>
    <w:p w14:paraId="14D36A8D" w14:textId="0DAB5FD8" w:rsidR="001C5DF2" w:rsidRDefault="001C5DF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28892ED" w14:textId="4B8FC3EB" w:rsidR="001C5DF2" w:rsidRDefault="001C5DF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hAnsi="Arial" w:cs="Arial"/>
          <w:bCs/>
          <w:iCs/>
          <w:noProof/>
          <w:color w:val="000000"/>
          <w:kern w:val="36"/>
        </w:rPr>
        <w:drawing>
          <wp:inline distT="0" distB="0" distL="0" distR="0" wp14:anchorId="655BE6C9" wp14:editId="2E0DBD13">
            <wp:extent cx="1123950" cy="393382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584" cy="397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A98177" w14:textId="6D5F8C92" w:rsidR="00A457C6" w:rsidRDefault="001C5DF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Figuur 1 DME</w:t>
      </w:r>
    </w:p>
    <w:p w14:paraId="05A0BA9F" w14:textId="74D466B7" w:rsidR="001C5DF2" w:rsidRDefault="001C5DF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3756568" w14:textId="2FA069E4" w:rsidR="001C5DF2" w:rsidRDefault="001C5DF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DME wordt gemaakt uit koolstofdioxide en waterstof.</w:t>
      </w:r>
    </w:p>
    <w:p w14:paraId="380B228D" w14:textId="1636EACE" w:rsidR="001C5DF2" w:rsidRDefault="001C5DF2" w:rsidP="00F2632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</w:t>
      </w:r>
      <w:r w:rsidR="00891D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evenwichts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reactie van </w:t>
      </w:r>
      <w:r w:rsidR="00392AC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vorming van DME in een vergelijking </w:t>
      </w:r>
      <w:r w:rsidR="00F2632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met molecuulformules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weer.</w:t>
      </w:r>
    </w:p>
    <w:p w14:paraId="12172EC5" w14:textId="221609A2" w:rsidR="001C5DF2" w:rsidRDefault="001C5DF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27C3DE7" w14:textId="1F013AA3" w:rsidR="001C5DF2" w:rsidRDefault="001C5DF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eveneens gevormde water wordt met behulp van absorberend materiaal verwijderd.</w:t>
      </w:r>
    </w:p>
    <w:p w14:paraId="0D3333AB" w14:textId="1EC6B702" w:rsidR="001C5DF2" w:rsidRDefault="00891D5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Licht toe welk absorberend materiaal er gebruikt zou kunnen worden.</w:t>
      </w:r>
    </w:p>
    <w:p w14:paraId="48678398" w14:textId="70ED1973" w:rsidR="00891D50" w:rsidRDefault="00891D5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door absorptie van water een hogere opbrengst aan DME mogelijk is.</w:t>
      </w:r>
    </w:p>
    <w:p w14:paraId="52F657CC" w14:textId="6644F8F6" w:rsidR="00891D50" w:rsidRDefault="00891D5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Waarom zal er een katalysator gebruikt worden bij het proces?</w:t>
      </w:r>
    </w:p>
    <w:p w14:paraId="7F0FD725" w14:textId="1DBDA838" w:rsidR="00891D50" w:rsidRDefault="00891D5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FEB36E7" w14:textId="3DA90AE1" w:rsidR="00891D50" w:rsidRDefault="00891D5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SEDMES sluit prachtig aan op SEWGS, een andere pilot van TNO.</w:t>
      </w:r>
      <w:r w:rsidR="0028650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30756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Synthesegas</w:t>
      </w:r>
      <w:r w:rsidR="0028650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een mengsel van </w:t>
      </w:r>
      <w:proofErr w:type="spellStart"/>
      <w:r w:rsidR="0028650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koolstofmono</w:t>
      </w:r>
      <w:proofErr w:type="spellEnd"/>
      <w:r w:rsidR="0028650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-oxide en waterstof.</w:t>
      </w:r>
    </w:p>
    <w:p w14:paraId="708F9037" w14:textId="2638FAA6" w:rsidR="00286501" w:rsidRDefault="00891D50" w:rsidP="0028650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30756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Leg uit dat de beschrijving ‘</w:t>
      </w:r>
      <w:r w:rsidR="0030756C" w:rsidRPr="0030756C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Deze technologie zet synthesegas om in waterstof en kooldioxide</w:t>
      </w:r>
      <w:r w:rsidR="0030756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’ in het artikel niet juist kan zijn.</w:t>
      </w:r>
    </w:p>
    <w:p w14:paraId="16C6DD87" w14:textId="5588D54B" w:rsidR="00DB45C9" w:rsidRPr="00DB45C9" w:rsidRDefault="00286501" w:rsidP="0028650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891D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Geef de reactie</w:t>
      </w:r>
      <w:r w:rsidR="00DB45C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(s)</w:t>
      </w:r>
      <w:r w:rsidR="00891D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die </w:t>
      </w:r>
      <w:r w:rsidR="00157F8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wel </w:t>
      </w:r>
      <w:r w:rsidR="00DB45C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mogelijk is(zijn). Je hebt de keuze uit vier stoffen: CO, CO</w:t>
      </w:r>
      <w:r w:rsidR="00DB45C9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DB45C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H</w:t>
      </w:r>
      <w:r w:rsidR="00DB45C9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DB45C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H</w:t>
      </w:r>
      <w:r w:rsidR="00DB45C9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DB45C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O.</w:t>
      </w:r>
    </w:p>
    <w:p w14:paraId="613C0406" w14:textId="1F41D1F6" w:rsidR="00891D50" w:rsidRDefault="00DB45C9" w:rsidP="0028650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F2632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Leg uit w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elke reactie </w:t>
      </w:r>
      <w:r w:rsidR="00F2632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op</w:t>
      </w:r>
      <w:r w:rsidR="00891D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treedt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891D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tijdens het </w:t>
      </w:r>
      <w:r w:rsidR="0028650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SEWGS-proces</w:t>
      </w:r>
      <w:r w:rsidR="00F2632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B6567BB" w14:textId="77777777" w:rsidR="00BB3CFF" w:rsidRDefault="00BB3CFF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A0AEC6B" w14:textId="58B6E469" w:rsidR="00CB52E5" w:rsidRDefault="00CB52E5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SWEGS maakt ook gebruik van een absorptieproces maar dan voor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2F24B38E" w14:textId="225375AC" w:rsidR="00CB52E5" w:rsidRDefault="00CB52E5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ut welk absorptiemateriaal gebruikt zou kunnen worden om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af te vangen.</w:t>
      </w:r>
    </w:p>
    <w:p w14:paraId="41B7C784" w14:textId="77777777" w:rsidR="00BB3CFF" w:rsidRDefault="00BB3CFF" w:rsidP="00BB3CF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3CFF" w14:paraId="59C136C1" w14:textId="77777777" w:rsidTr="0022721E">
        <w:tc>
          <w:tcPr>
            <w:tcW w:w="9060" w:type="dxa"/>
          </w:tcPr>
          <w:p w14:paraId="426DDC3C" w14:textId="77777777" w:rsidR="00BB3CFF" w:rsidRPr="00ED70A5" w:rsidRDefault="00BB3CFF" w:rsidP="0022721E">
            <w:pPr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</w:pPr>
            <w:r w:rsidRPr="00ED70A5"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  <w:t>Hoogovengas</w:t>
            </w:r>
          </w:p>
          <w:p w14:paraId="15A0ED6D" w14:textId="793ECEAA" w:rsidR="00BB3CFF" w:rsidRPr="00BB3CFF" w:rsidRDefault="00BB3CFF" w:rsidP="00C210A5">
            <w:pPr>
              <w:spacing w:line="360" w:lineRule="auto"/>
              <w:rPr>
                <w:rFonts w:ascii="Arial" w:eastAsia="Times New Roman" w:hAnsi="Arial" w:cs="Arial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</w:pPr>
            <w:r w:rsidRPr="00ED70A5">
              <w:rPr>
                <w:rFonts w:ascii="Times New Roman" w:eastAsia="Times New Roman" w:hAnsi="Times New Roman" w:cs="Times New Roman"/>
                <w:iCs/>
                <w:color w:val="000000"/>
                <w:kern w:val="36"/>
                <w:sz w:val="24"/>
                <w:szCs w:val="24"/>
                <w:lang w:eastAsia="nl-NL"/>
              </w:rPr>
              <w:lastRenderedPageBreak/>
              <w:t xml:space="preserve">Hoogovengas </w:t>
            </w:r>
            <w:r w:rsidRPr="00ED70A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is een bijproduct van de fabricage van staal in een moderne hoogoven. Het komt vrij bij de reductie van ijzererts met cokes tot ruwijzer. Hoogovengas bestaat ongeveer uit </w:t>
            </w:r>
            <w:r w:rsidR="00550BC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40 - </w:t>
            </w:r>
            <w:r w:rsidRPr="00ED70A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5</w:t>
            </w:r>
            <w:r w:rsidR="00550BC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3</w:t>
            </w:r>
            <w:r w:rsidRPr="00ED70A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vol% stikstof, </w:t>
            </w:r>
            <w:r w:rsidR="00550BC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20 - </w:t>
            </w:r>
            <w:r w:rsidRPr="00ED70A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2</w:t>
            </w:r>
            <w:r w:rsidR="00550BC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8</w:t>
            </w:r>
            <w:r w:rsidRPr="00ED70A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vol% koolmonoxide, 2</w:t>
            </w:r>
            <w:r w:rsidR="00550BC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0 - 25</w:t>
            </w:r>
            <w:r w:rsidRPr="00ED70A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vol% koolstofdioxide en </w:t>
            </w:r>
            <w:r w:rsidR="00550BC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3 - 8</w:t>
            </w:r>
            <w:r w:rsidRPr="00ED70A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vol% waterstofgas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.</w:t>
            </w:r>
            <w:r w:rsidR="008A2237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Het gas is verzadigd met waterdamp.</w:t>
            </w:r>
            <w:r w:rsidR="00B54B61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br/>
            </w:r>
            <w:r w:rsidR="003008A0">
              <w:rPr>
                <w:rFonts w:ascii="Arial" w:eastAsia="Times New Roman" w:hAnsi="Arial" w:cs="Arial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  <w:t>b</w:t>
            </w:r>
            <w:r w:rsidRPr="00BB3CFF">
              <w:rPr>
                <w:rFonts w:ascii="Arial" w:eastAsia="Times New Roman" w:hAnsi="Arial" w:cs="Arial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  <w:t xml:space="preserve">ron: </w:t>
            </w:r>
            <w:r w:rsidR="00550BC8">
              <w:rPr>
                <w:rFonts w:ascii="Arial" w:eastAsia="Times New Roman" w:hAnsi="Arial" w:cs="Arial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  <w:t>Tata Steel</w:t>
            </w:r>
          </w:p>
        </w:tc>
      </w:tr>
    </w:tbl>
    <w:p w14:paraId="391629C0" w14:textId="77777777" w:rsidR="00550BC8" w:rsidRPr="00550BC8" w:rsidRDefault="00550BC8" w:rsidP="00550BC8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4"/>
          <w:szCs w:val="24"/>
        </w:rPr>
      </w:pPr>
    </w:p>
    <w:p w14:paraId="0554D257" w14:textId="79EC7315" w:rsidR="001C5DF2" w:rsidRPr="00543F75" w:rsidRDefault="00F26325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Tata Steel houdt zoals elke</w:t>
      </w:r>
      <w:r w:rsidR="00BB508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staalfabriek hoogovengas over bij de productie van staal uit ijzererts. </w:t>
      </w:r>
      <w:r w:rsidR="00CB52E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pilotinstallatie vangt dagelijks 14 ton koolstofdioxide af uit hoogovengas</w:t>
      </w:r>
      <w:r w:rsidR="008A223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een van de staalfabrieken van SSAB</w:t>
      </w:r>
      <w:r w:rsidR="00CB52E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 w:rsidR="00BB508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543F7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staalfabriek stoot per uur 800 m</w:t>
      </w:r>
      <w:r w:rsidR="00543F75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3</w:t>
      </w:r>
      <w:r w:rsidR="00543F7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hoogovengas uit.</w:t>
      </w:r>
    </w:p>
    <w:p w14:paraId="0B4A5B5F" w14:textId="666644AF" w:rsidR="00BB3CFF" w:rsidRDefault="00BB3CFF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543F7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Bereken hoeveel m</w:t>
      </w:r>
      <w:r w:rsidR="00543F75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3</w:t>
      </w:r>
      <w:r w:rsidR="00543F7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hoogovengas er dagelijks verwerkt wordt door de pilotinstallatie.</w:t>
      </w:r>
    </w:p>
    <w:p w14:paraId="7C65DB57" w14:textId="6ECC6378" w:rsidR="00543F75" w:rsidRDefault="00543F75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Bereken hoeveel </w:t>
      </w:r>
      <w:r w:rsidR="00D56C7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</w:t>
      </w:r>
      <w:r w:rsidR="00D56C7D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3</w:t>
      </w:r>
      <w:r w:rsidR="00D56C7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koolstofdioxide er daarmee uitgestoten wordt.</w:t>
      </w:r>
    </w:p>
    <w:p w14:paraId="3210DC8B" w14:textId="1D1CD38D" w:rsidR="00D56C7D" w:rsidRDefault="00D56C7D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Reken het aantal m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koolstofdioxide om in het aantal ton koolstofdioxide.</w:t>
      </w:r>
    </w:p>
    <w:p w14:paraId="75EC7BD8" w14:textId="1024B26D" w:rsidR="00D56C7D" w:rsidRDefault="00D56C7D" w:rsidP="009071E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06642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Vergelijk de berekende hoeveelheid CO</w:t>
      </w:r>
      <w:r w:rsidR="00066426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06642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 de gegeven hoeveelheid CO</w:t>
      </w:r>
      <w:r w:rsidR="00066426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06642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het artikel. </w:t>
      </w:r>
      <w:r w:rsidR="009071E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Licht een eventueel verschil toe.</w:t>
      </w:r>
    </w:p>
    <w:p w14:paraId="6ADDC355" w14:textId="589B7582" w:rsidR="008A2237" w:rsidRDefault="008A2237" w:rsidP="009071E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EF7F024" w14:textId="60364336" w:rsidR="008A2237" w:rsidRDefault="008A2237" w:rsidP="009071E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Hoogovengas bevat diverse stoffen.</w:t>
      </w:r>
    </w:p>
    <w:p w14:paraId="38318E8B" w14:textId="7E1708F3" w:rsidR="008A2237" w:rsidRDefault="00086473" w:rsidP="009071E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Verklaar de aanwezigheid van elk van de genoemde gassen in hoogovengas.</w:t>
      </w:r>
    </w:p>
    <w:p w14:paraId="651EFD07" w14:textId="77777777" w:rsidR="009071E3" w:rsidRPr="00D56C7D" w:rsidRDefault="009071E3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D1E57DB" w14:textId="77777777" w:rsidR="00C624B1" w:rsidRDefault="00C624B1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4C909AD2" w14:textId="0AEBA6F4" w:rsidR="00235688" w:rsidRDefault="00392ACA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vertAlign w:val="subscript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Pilot voor efficiënte omzetting CO</w:t>
      </w:r>
      <w:r>
        <w:rPr>
          <w:rFonts w:ascii="Arial" w:eastAsia="Times New Roman" w:hAnsi="Arial" w:cs="Arial"/>
          <w:bCs/>
          <w:i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in DME</w:t>
      </w:r>
    </w:p>
    <w:p w14:paraId="5E7074F4" w14:textId="03B145D3" w:rsidR="00E43E86" w:rsidRPr="008A2237" w:rsidRDefault="003014AA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8A2237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A2482" w:rsidRPr="008A2237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15B07" w:rsidRPr="008A223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2 </w:t>
      </w:r>
      <w:r w:rsidR="00392ACA" w:rsidRPr="008A2237">
        <w:rPr>
          <w:rFonts w:ascii="Arial" w:eastAsia="Times New Roman" w:hAnsi="Arial" w:cs="Arial"/>
          <w:bCs/>
          <w:color w:val="000000"/>
          <w:kern w:val="36"/>
          <w:lang w:eastAsia="nl-NL"/>
        </w:rPr>
        <w:t>CO</w:t>
      </w:r>
      <w:r w:rsidR="00392ACA" w:rsidRPr="008A223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392ACA" w:rsidRPr="008A223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</w:t>
      </w:r>
      <w:r w:rsidR="00FA22AE" w:rsidRPr="008A223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315B07" w:rsidRPr="008A223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6 </w:t>
      </w:r>
      <w:r w:rsidR="00FA22AE" w:rsidRPr="008A2237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E43E86" w:rsidRPr="008A223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315B07" w:rsidRPr="008A223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315B07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7C1350E1" wp14:editId="7BFDD415">
            <wp:extent cx="239396" cy="110490"/>
            <wp:effectExtent l="0" t="0" r="8255" b="381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38" cy="11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3E86" w:rsidRPr="008A223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Start w:id="1" w:name="_Hlk77582103"/>
      <w:r w:rsidR="00315B07" w:rsidRPr="008A2237">
        <w:rPr>
          <w:rFonts w:ascii="Arial" w:eastAsia="Times New Roman" w:hAnsi="Arial" w:cs="Arial"/>
          <w:bCs/>
          <w:color w:val="000000"/>
          <w:kern w:val="36"/>
          <w:lang w:eastAsia="nl-NL"/>
        </w:rPr>
        <w:t>C</w:t>
      </w:r>
      <w:r w:rsidR="00315B07" w:rsidRPr="008A223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43E86" w:rsidRPr="008A2237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315B07" w:rsidRPr="008A223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6</w:t>
      </w:r>
      <w:r w:rsidR="00315B07" w:rsidRPr="008A223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 </w:t>
      </w:r>
      <w:r w:rsidR="00E43E86" w:rsidRPr="008A223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+ </w:t>
      </w:r>
      <w:r w:rsidR="00315B07" w:rsidRPr="008A2237">
        <w:rPr>
          <w:rFonts w:ascii="Arial" w:eastAsia="Times New Roman" w:hAnsi="Arial" w:cs="Arial"/>
          <w:bCs/>
          <w:color w:val="000000"/>
          <w:kern w:val="36"/>
          <w:lang w:eastAsia="nl-NL"/>
        </w:rPr>
        <w:t>3 H</w:t>
      </w:r>
      <w:r w:rsidR="00E43E86" w:rsidRPr="008A223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315B07" w:rsidRPr="008A2237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</w:p>
    <w:p w14:paraId="4A271C0B" w14:textId="7E26D73D" w:rsidR="00096C89" w:rsidRDefault="00096C89" w:rsidP="00096C8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096C89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Pr="00096C8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moet een absorberend m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iddel zijn dat water kan binden, bijvoorbeeld wit kopersulfaat of het materiaal dat in luiers zit. Er zijn echter nog meer manieren mogelijk.</w:t>
      </w:r>
    </w:p>
    <w:p w14:paraId="38ED3CA8" w14:textId="28E909AB" w:rsidR="00096C89" w:rsidRDefault="00096C89" w:rsidP="00096C8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Je verwijdert dan water uit het evenwicht</w:t>
      </w:r>
      <w:r w:rsidR="001A11BA">
        <w:rPr>
          <w:rFonts w:ascii="Arial" w:eastAsia="Times New Roman" w:hAnsi="Arial" w:cs="Arial"/>
          <w:bCs/>
          <w:color w:val="000000"/>
          <w:kern w:val="36"/>
          <w:lang w:eastAsia="nl-NL"/>
        </w:rPr>
        <w:t>smengsel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waardoor het evenwicht n</w:t>
      </w:r>
      <w:r w:rsidR="001A11BA">
        <w:rPr>
          <w:rFonts w:ascii="Arial" w:eastAsia="Times New Roman" w:hAnsi="Arial" w:cs="Arial"/>
          <w:bCs/>
          <w:color w:val="000000"/>
          <w:kern w:val="36"/>
          <w:lang w:eastAsia="nl-NL"/>
        </w:rPr>
        <w:t>a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ar rechts verschuift.</w:t>
      </w:r>
    </w:p>
    <w:p w14:paraId="5F9D6E99" w14:textId="56648D4E" w:rsidR="00096C89" w:rsidRDefault="00096C89" w:rsidP="00096C8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Een katalysator versnelt één specifieke reactie waardoor er in dezelfde tijd meer product ontstaat. Bovendien worden hiermee nevenreacties </w:t>
      </w:r>
      <w:r w:rsidR="00157F85">
        <w:rPr>
          <w:rFonts w:ascii="Arial" w:eastAsia="Times New Roman" w:hAnsi="Arial" w:cs="Arial"/>
          <w:bCs/>
          <w:color w:val="000000"/>
          <w:kern w:val="36"/>
          <w:lang w:eastAsia="nl-NL"/>
        </w:rPr>
        <w:t>tegengegaan.</w:t>
      </w:r>
    </w:p>
    <w:p w14:paraId="6A8DC845" w14:textId="0AA382A8" w:rsidR="00157F85" w:rsidRDefault="00157F85" w:rsidP="00096C8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Synthesegas is een mengsel van CO en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 Het is echter niet mogelijk om dit om te zetten in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B54B6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,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want die reactie is niet kloppend te krijgen</w:t>
      </w:r>
      <w:r w:rsidR="00B54B61">
        <w:rPr>
          <w:rFonts w:ascii="Arial" w:eastAsia="Times New Roman" w:hAnsi="Arial" w:cs="Arial"/>
          <w:bCs/>
          <w:color w:val="000000"/>
          <w:kern w:val="36"/>
          <w:lang w:eastAsia="nl-NL"/>
        </w:rPr>
        <w:t>;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je houdt altijd 1 O over.</w:t>
      </w:r>
    </w:p>
    <w:p w14:paraId="495AEF5C" w14:textId="2E14193D" w:rsidR="00157F85" w:rsidRDefault="00157F85" w:rsidP="00096C8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reactie die wel mogelijk is, is de reactie waarbij uit CO en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 </w:t>
      </w:r>
      <w:r w:rsidR="00DB45C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stoffen </w:t>
      </w:r>
      <w:r w:rsidR="00DB45C9" w:rsidRPr="00BA2B03">
        <w:rPr>
          <w:rFonts w:ascii="Arial" w:eastAsia="Times New Roman" w:hAnsi="Arial" w:cs="Arial"/>
          <w:bCs/>
          <w:color w:val="000000"/>
          <w:kern w:val="36"/>
          <w:lang w:eastAsia="nl-NL"/>
        </w:rPr>
        <w:t>CO</w:t>
      </w:r>
      <w:r w:rsidR="00BA2B0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BA2B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H</w:t>
      </w:r>
      <w:r w:rsidR="00BA2B0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BA2B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Pr="00BA2B03">
        <w:rPr>
          <w:rFonts w:ascii="Arial" w:eastAsia="Times New Roman" w:hAnsi="Arial" w:cs="Arial"/>
          <w:bCs/>
          <w:color w:val="000000"/>
          <w:kern w:val="36"/>
          <w:lang w:eastAsia="nl-NL"/>
        </w:rPr>
        <w:t>ontstaan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: </w:t>
      </w:r>
      <w:bookmarkStart w:id="2" w:name="_Hlk93740971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CO </w:t>
      </w:r>
      <w:r w:rsidR="00BA2B03">
        <w:rPr>
          <w:rFonts w:ascii="Arial" w:eastAsia="Times New Roman" w:hAnsi="Arial" w:cs="Arial"/>
          <w:bCs/>
          <w:color w:val="000000"/>
          <w:kern w:val="36"/>
          <w:lang w:eastAsia="nl-NL"/>
        </w:rPr>
        <w:t>+ H</w:t>
      </w:r>
      <w:r w:rsidR="00BA2B0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BA2B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 </w:t>
      </w:r>
      <w:bookmarkStart w:id="3" w:name="_Hlk93741017"/>
      <w:bookmarkEnd w:id="2"/>
      <w:r w:rsidR="00BA2B03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bookmarkEnd w:id="3"/>
      <w:r w:rsidR="00BA2B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Start w:id="4" w:name="_Hlk93740997"/>
      <w:r w:rsidR="00BA2B03">
        <w:rPr>
          <w:rFonts w:ascii="Arial" w:eastAsia="Times New Roman" w:hAnsi="Arial" w:cs="Arial"/>
          <w:bCs/>
          <w:color w:val="000000"/>
          <w:kern w:val="36"/>
          <w:lang w:eastAsia="nl-NL"/>
        </w:rPr>
        <w:t>CO</w:t>
      </w:r>
      <w:r w:rsidR="00BA2B0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BA2B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</w:t>
      </w:r>
      <w:r w:rsidR="00BA2B0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bookmarkEnd w:id="4"/>
      <w:r w:rsidR="00BA2B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r w:rsidR="00D20F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Ook de omgekeerde reactie is mogelijk: </w:t>
      </w:r>
    </w:p>
    <w:p w14:paraId="541902D0" w14:textId="3DD81A35" w:rsidR="00D20F4D" w:rsidRPr="008A2237" w:rsidRDefault="00D20F4D" w:rsidP="00096C8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8A2237">
        <w:rPr>
          <w:rFonts w:ascii="Arial" w:eastAsia="Times New Roman" w:hAnsi="Arial" w:cs="Arial"/>
          <w:bCs/>
          <w:color w:val="000000"/>
          <w:kern w:val="36"/>
          <w:lang w:eastAsia="nl-NL"/>
        </w:rPr>
        <w:t>CO</w:t>
      </w:r>
      <w:r w:rsidRPr="008A223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8A223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</w:t>
      </w:r>
      <w:r w:rsidRPr="008A223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8A223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8A223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CO + H</w:t>
      </w:r>
      <w:r w:rsidRPr="008A223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8A2237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</w:p>
    <w:p w14:paraId="1DB48174" w14:textId="26723F6B" w:rsidR="00D20F4D" w:rsidRDefault="00D20F4D" w:rsidP="00096C8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D20F4D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Pr="00D20F4D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gaat om de v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orming van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(zie opgave 1</w:t>
      </w:r>
      <w:r w:rsidR="001A11BA">
        <w:rPr>
          <w:rFonts w:ascii="Arial" w:eastAsia="Times New Roman" w:hAnsi="Arial" w:cs="Arial"/>
          <w:bCs/>
          <w:color w:val="000000"/>
          <w:kern w:val="36"/>
          <w:lang w:eastAsia="nl-NL"/>
        </w:rPr>
        <w:t>)</w:t>
      </w:r>
      <w:r w:rsidR="00B54B61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waarbij uit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de stof DME wordt gevormd.</w:t>
      </w:r>
    </w:p>
    <w:p w14:paraId="798E302C" w14:textId="07F7AF63" w:rsidR="00D20F4D" w:rsidRPr="00D56C7D" w:rsidRDefault="00D20F4D" w:rsidP="00096C8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56C7D">
        <w:rPr>
          <w:rFonts w:ascii="Arial" w:eastAsia="Times New Roman" w:hAnsi="Arial" w:cs="Arial"/>
          <w:bCs/>
          <w:color w:val="000000"/>
          <w:kern w:val="36"/>
          <w:lang w:eastAsia="nl-NL"/>
        </w:rPr>
        <w:t>CO</w:t>
      </w:r>
      <w:r w:rsidR="00D56C7D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D56C7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kun je afvangen door het te leiden door bijvoorbeeld kalkwater</w:t>
      </w:r>
      <w:r w:rsidR="00B54B61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D56C7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waarbij het omgezet wordt in waterstofcarbonaationen.</w:t>
      </w:r>
    </w:p>
    <w:bookmarkEnd w:id="1"/>
    <w:p w14:paraId="3D4E5E97" w14:textId="7D80B68D" w:rsidR="00E86439" w:rsidRPr="00230DC0" w:rsidRDefault="00D56C7D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230DC0"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Pr="00230DC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800 m</w:t>
      </w:r>
      <w:r w:rsidRPr="00230DC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Pr="00230DC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230DC0" w:rsidRPr="00230DC0">
        <w:rPr>
          <w:rFonts w:ascii="Arial" w:eastAsia="Times New Roman" w:hAnsi="Arial" w:cs="Arial"/>
          <w:bCs/>
          <w:color w:val="000000"/>
          <w:kern w:val="36"/>
          <w:lang w:eastAsia="nl-NL"/>
        </w:rPr>
        <w:t>hoogovengas</w:t>
      </w:r>
      <w:r w:rsidRPr="00230DC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per uur dus 800 × 24 = </w:t>
      </w:r>
      <w:r w:rsidR="00230DC0" w:rsidRPr="00230DC0">
        <w:rPr>
          <w:rFonts w:ascii="Arial" w:eastAsia="Times New Roman" w:hAnsi="Arial" w:cs="Arial"/>
          <w:bCs/>
          <w:color w:val="000000"/>
          <w:kern w:val="36"/>
          <w:lang w:eastAsia="nl-NL"/>
        </w:rPr>
        <w:t>1,9·10</w:t>
      </w:r>
      <w:r w:rsidR="00230DC0" w:rsidRPr="00230DC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4</w:t>
      </w:r>
      <w:r w:rsidR="00230DC0" w:rsidRPr="00230DC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</w:t>
      </w:r>
      <w:r w:rsidR="00230DC0" w:rsidRPr="00230DC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230DC0" w:rsidRPr="00230DC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230DC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hoogovengas </w:t>
      </w:r>
      <w:r w:rsidR="00230DC0" w:rsidRPr="00230DC0">
        <w:rPr>
          <w:rFonts w:ascii="Arial" w:eastAsia="Times New Roman" w:hAnsi="Arial" w:cs="Arial"/>
          <w:bCs/>
          <w:color w:val="000000"/>
          <w:kern w:val="36"/>
          <w:lang w:eastAsia="nl-NL"/>
        </w:rPr>
        <w:t>per dag.</w:t>
      </w:r>
    </w:p>
    <w:p w14:paraId="7405C218" w14:textId="77777777" w:rsidR="001A11BA" w:rsidRDefault="00230DC0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230DC0"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Pr="00230DC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Hoogovengas bevat 2</w:t>
      </w:r>
      <w:r w:rsidR="00F83579">
        <w:rPr>
          <w:rFonts w:ascii="Arial" w:eastAsia="Times New Roman" w:hAnsi="Arial" w:cs="Arial"/>
          <w:bCs/>
          <w:color w:val="000000"/>
          <w:kern w:val="36"/>
          <w:lang w:eastAsia="nl-NL"/>
        </w:rPr>
        <w:t>0 -25</w:t>
      </w:r>
      <w:r w:rsidRPr="00230DC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volume% CO</w:t>
      </w:r>
      <w:r w:rsidRPr="00230DC0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230DC0">
        <w:rPr>
          <w:rFonts w:ascii="Arial" w:eastAsia="Times New Roman" w:hAnsi="Arial" w:cs="Arial"/>
          <w:bCs/>
          <w:color w:val="000000"/>
          <w:kern w:val="36"/>
          <w:lang w:eastAsia="nl-NL"/>
        </w:rPr>
        <w:t>, 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us 1,9·10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hoogovengas bevat </w:t>
      </w:r>
      <w:r w:rsidR="00F83579" w:rsidRPr="00230DC0">
        <w:rPr>
          <w:rFonts w:ascii="Arial" w:eastAsia="Times New Roman" w:hAnsi="Arial" w:cs="Arial"/>
          <w:bCs/>
          <w:color w:val="000000"/>
          <w:kern w:val="36"/>
          <w:position w:val="-24"/>
          <w:lang w:eastAsia="nl-NL"/>
        </w:rPr>
        <w:object w:dxaOrig="3140" w:dyaOrig="620" w14:anchorId="083286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6.5pt;height:30.7pt" o:ole="">
            <v:imagedata r:id="rId8" o:title=""/>
          </v:shape>
          <o:OLEObject Type="Embed" ProgID="Equation.DSMT4" ShapeID="_x0000_i1025" DrawAspect="Content" ObjectID="_1725432255" r:id="rId9"/>
        </w:object>
      </w:r>
    </w:p>
    <w:p w14:paraId="48C4E298" w14:textId="15A7FC1B" w:rsidR="00230DC0" w:rsidRPr="00230DC0" w:rsidRDefault="00F83579" w:rsidP="001A11BA">
      <w:pPr>
        <w:spacing w:after="0" w:line="360" w:lineRule="auto"/>
        <w:ind w:left="709" w:hanging="1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En bij 25% dan</w:t>
      </w:r>
      <w:r w:rsidR="00FF5C5D" w:rsidRPr="00230DC0">
        <w:rPr>
          <w:rFonts w:ascii="Arial" w:eastAsia="Times New Roman" w:hAnsi="Arial" w:cs="Arial"/>
          <w:bCs/>
          <w:color w:val="000000"/>
          <w:kern w:val="36"/>
          <w:position w:val="-24"/>
          <w:lang w:eastAsia="nl-NL"/>
        </w:rPr>
        <w:object w:dxaOrig="3140" w:dyaOrig="620" w14:anchorId="006BBBC2">
          <v:shape id="_x0000_i1026" type="#_x0000_t75" style="width:156.5pt;height:30.7pt" o:ole="">
            <v:imagedata r:id="rId10" o:title=""/>
          </v:shape>
          <o:OLEObject Type="Embed" ProgID="Equation.DSMT4" ShapeID="_x0000_i1026" DrawAspect="Content" ObjectID="_1725432256" r:id="rId11"/>
        </w:object>
      </w:r>
    </w:p>
    <w:p w14:paraId="7E620497" w14:textId="7A2380F2" w:rsidR="008E13C2" w:rsidRPr="00F83579" w:rsidRDefault="00230DC0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</w:t>
      </w:r>
      <w:r w:rsidR="00D302FC">
        <w:rPr>
          <w:rFonts w:ascii="Arial" w:eastAsia="Times New Roman" w:hAnsi="Arial" w:cs="Arial"/>
          <w:bCs/>
          <w:color w:val="000000"/>
          <w:kern w:val="36"/>
          <w:lang w:eastAsia="nl-NL"/>
        </w:rPr>
        <w:t>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dichtheid van CO</w:t>
      </w:r>
      <w:r w:rsidR="00D302F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D302F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1</w:t>
      </w:r>
      <w:r w:rsidR="00066426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D302FC">
        <w:rPr>
          <w:rFonts w:ascii="Arial" w:eastAsia="Times New Roman" w:hAnsi="Arial" w:cs="Arial"/>
          <w:bCs/>
          <w:color w:val="000000"/>
          <w:kern w:val="36"/>
          <w:lang w:eastAsia="nl-NL"/>
        </w:rPr>
        <w:t>986 kg m</w:t>
      </w:r>
      <w:r w:rsidR="00D302FC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D302FC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D302F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, dus </w:t>
      </w:r>
      <w:r w:rsidR="00F83579">
        <w:rPr>
          <w:rFonts w:ascii="Arial" w:eastAsia="Times New Roman" w:hAnsi="Arial" w:cs="Arial"/>
          <w:bCs/>
          <w:color w:val="000000"/>
          <w:kern w:val="36"/>
          <w:lang w:eastAsia="nl-NL"/>
        </w:rPr>
        <w:t>3,8</w:t>
      </w:r>
      <w:r w:rsidR="00D302FC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D302FC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D302F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</w:t>
      </w:r>
      <w:r w:rsidR="00D302FC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D302F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F83579">
        <w:rPr>
          <w:rFonts w:ascii="Arial" w:eastAsia="Times New Roman" w:hAnsi="Arial" w:cs="Arial"/>
          <w:bCs/>
          <w:color w:val="000000"/>
          <w:kern w:val="36"/>
          <w:lang w:eastAsia="nl-NL"/>
        </w:rPr>
        <w:t>3,8</w:t>
      </w:r>
      <w:r w:rsidR="00D302FC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D302FC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D302F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1,986 = </w:t>
      </w:r>
      <w:r w:rsidR="00F83579">
        <w:rPr>
          <w:rFonts w:ascii="Arial" w:eastAsia="Times New Roman" w:hAnsi="Arial" w:cs="Arial"/>
          <w:bCs/>
          <w:color w:val="000000"/>
          <w:kern w:val="36"/>
          <w:lang w:eastAsia="nl-NL"/>
        </w:rPr>
        <w:t>7,6</w:t>
      </w:r>
      <w:r w:rsidR="00D302FC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D302FC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D302F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 CO</w:t>
      </w:r>
      <w:r w:rsidR="00D302F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D302F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F83579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D302FC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F83579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D302F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ton CO</w:t>
      </w:r>
      <w:r w:rsidR="00D302F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D302FC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 w:rsidR="00F8357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bij 25 vol% dan 9,5 ton CO</w:t>
      </w:r>
      <w:r w:rsidR="00F8357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83579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05FE9D0D" w14:textId="3728E35B" w:rsidR="00D302FC" w:rsidRDefault="00D302FC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F8357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Er wordt </w:t>
      </w:r>
      <w:r w:rsidR="00C018A1">
        <w:rPr>
          <w:rFonts w:ascii="Arial" w:eastAsia="Times New Roman" w:hAnsi="Arial" w:cs="Arial"/>
          <w:bCs/>
          <w:color w:val="000000"/>
          <w:kern w:val="36"/>
          <w:lang w:eastAsia="nl-NL"/>
        </w:rPr>
        <w:t>volgens de berekening</w:t>
      </w:r>
      <w:r w:rsidR="00B54B61">
        <w:rPr>
          <w:rFonts w:ascii="Arial" w:eastAsia="Times New Roman" w:hAnsi="Arial" w:cs="Arial"/>
          <w:bCs/>
          <w:color w:val="000000"/>
          <w:kern w:val="36"/>
          <w:lang w:eastAsia="nl-NL"/>
        </w:rPr>
        <w:t>en</w:t>
      </w:r>
      <w:r w:rsidR="00C018A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bij vraag 10 en 11 </w:t>
      </w:r>
      <w:r w:rsidR="00F83579">
        <w:rPr>
          <w:rFonts w:ascii="Arial" w:eastAsia="Times New Roman" w:hAnsi="Arial" w:cs="Arial"/>
          <w:bCs/>
          <w:color w:val="000000"/>
          <w:kern w:val="36"/>
          <w:lang w:eastAsia="nl-NL"/>
        </w:rPr>
        <w:t>minder CO</w:t>
      </w:r>
      <w:r w:rsidR="00F8357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8357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C018A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gevonden als gegeven in het artikel. </w:t>
      </w:r>
      <w:r w:rsidR="007B339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Een mogelijke verklaring: </w:t>
      </w:r>
      <w:r w:rsidR="00427ED0">
        <w:rPr>
          <w:rFonts w:ascii="Arial" w:eastAsia="Times New Roman" w:hAnsi="Arial" w:cs="Arial"/>
          <w:bCs/>
          <w:color w:val="000000"/>
          <w:kern w:val="36"/>
          <w:lang w:eastAsia="nl-NL"/>
        </w:rPr>
        <w:t>er wordt gerekend met een hoger percentage CO</w:t>
      </w:r>
      <w:r w:rsidR="00427ED0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427ED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in hoogovengas. 14 ton komt dan overeen met </w:t>
      </w:r>
      <w:r w:rsidR="00C77480">
        <w:rPr>
          <w:rFonts w:ascii="Arial" w:eastAsia="Times New Roman" w:hAnsi="Arial" w:cs="Arial"/>
          <w:bCs/>
          <w:color w:val="000000"/>
          <w:kern w:val="36"/>
          <w:lang w:eastAsia="nl-NL"/>
        </w:rPr>
        <w:t>37 vol% CO</w:t>
      </w:r>
      <w:r w:rsidR="00C77480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C77480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47B58DEB" w14:textId="18074441" w:rsidR="00086473" w:rsidRPr="00C77480" w:rsidRDefault="00086473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Stikstof is aanwezig</w:t>
      </w:r>
      <w:r w:rsidR="00B54B61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omdat er lucht ingeblazen wordt in de hoogoven.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Koolstofmono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-oxide is aanwezig doordat cokes (koolstof) met zuurstof u</w:t>
      </w:r>
      <w:r w:rsidR="00B54B61">
        <w:rPr>
          <w:rFonts w:ascii="Arial" w:eastAsia="Times New Roman" w:hAnsi="Arial" w:cs="Arial"/>
          <w:bCs/>
          <w:color w:val="000000"/>
          <w:kern w:val="36"/>
          <w:lang w:eastAsia="nl-NL"/>
        </w:rPr>
        <w:t>i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 de lucht gereageerd heeft. Koolstofdioxide</w:t>
      </w:r>
      <w:r w:rsidR="00B54B61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want ontstaat uit de reactie van ijzererts met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koolstofmono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-oxide. Waterstof is aanwezig</w:t>
      </w:r>
      <w:r w:rsidR="00B54B61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omdat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koolstof</w:t>
      </w:r>
      <w:r w:rsidR="007B058D">
        <w:rPr>
          <w:rFonts w:ascii="Arial" w:eastAsia="Times New Roman" w:hAnsi="Arial" w:cs="Arial"/>
          <w:bCs/>
          <w:color w:val="000000"/>
          <w:kern w:val="36"/>
          <w:lang w:eastAsia="nl-NL"/>
        </w:rPr>
        <w:t>mono</w:t>
      </w:r>
      <w:proofErr w:type="spellEnd"/>
      <w:r w:rsidR="007B058D">
        <w:rPr>
          <w:rFonts w:ascii="Arial" w:eastAsia="Times New Roman" w:hAnsi="Arial" w:cs="Arial"/>
          <w:bCs/>
          <w:color w:val="000000"/>
          <w:kern w:val="36"/>
          <w:lang w:eastAsia="nl-NL"/>
        </w:rPr>
        <w:t>-o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xide en waterdamp reageren tot </w:t>
      </w:r>
      <w:r w:rsidR="007B058D">
        <w:rPr>
          <w:rFonts w:ascii="Arial" w:eastAsia="Times New Roman" w:hAnsi="Arial" w:cs="Arial"/>
          <w:bCs/>
          <w:color w:val="000000"/>
          <w:kern w:val="36"/>
          <w:lang w:eastAsia="nl-NL"/>
        </w:rPr>
        <w:t>waterstof en koolstofdioxide.</w:t>
      </w:r>
    </w:p>
    <w:p w14:paraId="7BD44911" w14:textId="77777777" w:rsidR="00C10EC4" w:rsidRPr="00230DC0" w:rsidRDefault="00C10EC4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5" w:name="_Hlk25842450"/>
      <w:r w:rsidRPr="00230DC0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1B7BEA32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 uit methode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46"/>
        <w:gridCol w:w="1037"/>
        <w:gridCol w:w="1414"/>
        <w:gridCol w:w="5763"/>
      </w:tblGrid>
      <w:tr w:rsidR="00914F0F" w:rsidRPr="00E75C81" w14:paraId="332DCF70" w14:textId="77777777" w:rsidTr="00E60CC2">
        <w:tc>
          <w:tcPr>
            <w:tcW w:w="846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1037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4" w:type="dxa"/>
          </w:tcPr>
          <w:p w14:paraId="3211533C" w14:textId="318E2A15" w:rsidR="001268C1" w:rsidRPr="00E75C81" w:rsidRDefault="001268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76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60CC2">
        <w:tc>
          <w:tcPr>
            <w:tcW w:w="846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1037" w:type="dxa"/>
          </w:tcPr>
          <w:p w14:paraId="48E17A13" w14:textId="79E7D2D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4" w:type="dxa"/>
          </w:tcPr>
          <w:p w14:paraId="00CF4AC9" w14:textId="16631266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418A83C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763" w:type="dxa"/>
          </w:tcPr>
          <w:p w14:paraId="307CCD3D" w14:textId="69D22C21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B54B6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5E4699" w14:paraId="53D21DAB" w14:textId="77777777" w:rsidTr="00E60CC2">
        <w:tc>
          <w:tcPr>
            <w:tcW w:w="846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1037" w:type="dxa"/>
          </w:tcPr>
          <w:p w14:paraId="0D2956A8" w14:textId="0D430CC8" w:rsidR="005E4699" w:rsidRDefault="007B058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4" w:type="dxa"/>
          </w:tcPr>
          <w:p w14:paraId="334EE1C6" w14:textId="74F96F17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401D62D6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763" w:type="dxa"/>
          </w:tcPr>
          <w:p w14:paraId="563BEBCE" w14:textId="6C0B13C3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B058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aangeven hoe water geabsorbeerd kan worden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60CC2">
        <w:tc>
          <w:tcPr>
            <w:tcW w:w="846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1037" w:type="dxa"/>
          </w:tcPr>
          <w:p w14:paraId="4257F3F6" w14:textId="4981B34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4" w:type="dxa"/>
          </w:tcPr>
          <w:p w14:paraId="0E5B59E7" w14:textId="1C12EFE4" w:rsidR="00264BA6" w:rsidRPr="007B058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vanish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67C74C3C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763" w:type="dxa"/>
          </w:tcPr>
          <w:p w14:paraId="64C9D4AE" w14:textId="75B311D7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B058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hoe een evenwicht kan verschuiven.</w:t>
            </w:r>
          </w:p>
        </w:tc>
      </w:tr>
      <w:tr w:rsidR="00914F0F" w14:paraId="21B0A99F" w14:textId="77777777" w:rsidTr="00E60CC2">
        <w:tc>
          <w:tcPr>
            <w:tcW w:w="846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1037" w:type="dxa"/>
          </w:tcPr>
          <w:p w14:paraId="3452700D" w14:textId="20B1531E" w:rsidR="00914F0F" w:rsidRDefault="007B058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4" w:type="dxa"/>
          </w:tcPr>
          <w:p w14:paraId="5459F435" w14:textId="5C7BC15E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211D6FFD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763" w:type="dxa"/>
          </w:tcPr>
          <w:p w14:paraId="7CA6AFBC" w14:textId="3552E285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B058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uitleggen hoe een katalysator </w:t>
            </w:r>
            <w:r w:rsidR="00E60CC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werkt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7"/>
      <w:tr w:rsidR="00E204A8" w14:paraId="73E8D18C" w14:textId="77777777" w:rsidTr="00E60CC2">
        <w:tc>
          <w:tcPr>
            <w:tcW w:w="846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1037" w:type="dxa"/>
          </w:tcPr>
          <w:p w14:paraId="5F2E802B" w14:textId="2E2D10D7" w:rsidR="00E204A8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4" w:type="dxa"/>
          </w:tcPr>
          <w:p w14:paraId="0E4E41C1" w14:textId="416A38A8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285B79D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763" w:type="dxa"/>
          </w:tcPr>
          <w:p w14:paraId="759BC531" w14:textId="4F0D55BB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60CC2">
        <w:tc>
          <w:tcPr>
            <w:tcW w:w="846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1037" w:type="dxa"/>
          </w:tcPr>
          <w:p w14:paraId="546683B2" w14:textId="7DEFA8DA" w:rsidR="00914F0F" w:rsidRDefault="00E60CC2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4" w:type="dxa"/>
          </w:tcPr>
          <w:p w14:paraId="350C44E4" w14:textId="1279D9D4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73B25887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763" w:type="dxa"/>
          </w:tcPr>
          <w:p w14:paraId="624C983A" w14:textId="456FFE29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60CC2">
        <w:tc>
          <w:tcPr>
            <w:tcW w:w="846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9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1037" w:type="dxa"/>
          </w:tcPr>
          <w:p w14:paraId="43629989" w14:textId="671AA653" w:rsidR="00914F0F" w:rsidRDefault="00E60CC2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4" w:type="dxa"/>
          </w:tcPr>
          <w:p w14:paraId="38A90140" w14:textId="7B39DEDC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068EB31B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763" w:type="dxa"/>
          </w:tcPr>
          <w:p w14:paraId="460215D5" w14:textId="572C0B11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E60CC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60CC2">
        <w:tc>
          <w:tcPr>
            <w:tcW w:w="846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1037" w:type="dxa"/>
          </w:tcPr>
          <w:p w14:paraId="0071D185" w14:textId="72997CA7" w:rsidR="00C85B0B" w:rsidRDefault="00E60CC2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4" w:type="dxa"/>
          </w:tcPr>
          <w:p w14:paraId="1C46CE53" w14:textId="4061FB2A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41B56789" w:rsidR="00E60CC2" w:rsidRDefault="00CD0F64" w:rsidP="00E60CC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763" w:type="dxa"/>
          </w:tcPr>
          <w:p w14:paraId="1D3417D2" w14:textId="5EBFAD25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E60CC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hoe koolstofdioxide geabsorbeerd kan worden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60CC2">
        <w:tc>
          <w:tcPr>
            <w:tcW w:w="846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1037" w:type="dxa"/>
          </w:tcPr>
          <w:p w14:paraId="753CF85B" w14:textId="2ABF79C4" w:rsidR="00C85B0B" w:rsidRDefault="005636F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4" w:type="dxa"/>
          </w:tcPr>
          <w:p w14:paraId="476675DE" w14:textId="41971A22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F10BEC8" w14:textId="1C14C138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763" w:type="dxa"/>
          </w:tcPr>
          <w:p w14:paraId="0073E516" w14:textId="77DD2A85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E60CC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 de hand van gegeven waarden een berekening uitvoeren.</w:t>
            </w:r>
          </w:p>
        </w:tc>
      </w:tr>
      <w:tr w:rsidR="00CD0F64" w14:paraId="3635D749" w14:textId="77777777" w:rsidTr="00E60CC2">
        <w:tc>
          <w:tcPr>
            <w:tcW w:w="846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1037" w:type="dxa"/>
          </w:tcPr>
          <w:p w14:paraId="577695C7" w14:textId="305BA27F" w:rsidR="00CD0F64" w:rsidRDefault="005636F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4" w:type="dxa"/>
          </w:tcPr>
          <w:p w14:paraId="0D9F3C21" w14:textId="5256459D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B5CD239" w14:textId="29A02AFD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763" w:type="dxa"/>
          </w:tcPr>
          <w:p w14:paraId="32F9DA3B" w14:textId="5AEF08CF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rekenen </w:t>
            </w:r>
            <w:r w:rsidR="005636F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met de dichtheid.</w:t>
            </w:r>
          </w:p>
        </w:tc>
      </w:tr>
      <w:tr w:rsidR="00CD0F64" w14:paraId="0A8211CB" w14:textId="77777777" w:rsidTr="00E60CC2">
        <w:tc>
          <w:tcPr>
            <w:tcW w:w="846" w:type="dxa"/>
          </w:tcPr>
          <w:p w14:paraId="1FD0F3C8" w14:textId="21A2BE5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1037" w:type="dxa"/>
          </w:tcPr>
          <w:p w14:paraId="2E25015F" w14:textId="46C931FE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4" w:type="dxa"/>
          </w:tcPr>
          <w:p w14:paraId="254DC624" w14:textId="5F43F962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5CB25873" w14:textId="2B896CFF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763" w:type="dxa"/>
          </w:tcPr>
          <w:p w14:paraId="40F823CC" w14:textId="027B5ABD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rekenen aan r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eactie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s.</w:t>
            </w:r>
          </w:p>
        </w:tc>
      </w:tr>
      <w:tr w:rsidR="00CD0F64" w14:paraId="67D162CE" w14:textId="77777777" w:rsidTr="00E60CC2">
        <w:tc>
          <w:tcPr>
            <w:tcW w:w="846" w:type="dxa"/>
          </w:tcPr>
          <w:p w14:paraId="7040A54C" w14:textId="2FEA3392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1037" w:type="dxa"/>
          </w:tcPr>
          <w:p w14:paraId="7B12393C" w14:textId="1827889D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4" w:type="dxa"/>
          </w:tcPr>
          <w:p w14:paraId="4890641F" w14:textId="5277246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052AB0E8" w14:textId="40792200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763" w:type="dxa"/>
          </w:tcPr>
          <w:p w14:paraId="51D15C5E" w14:textId="78158944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C210A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het </w:t>
            </w:r>
            <w:r w:rsidR="005636F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verschil in </w:t>
            </w:r>
            <w:r w:rsidR="00C210A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berekend en gegeven </w:t>
            </w:r>
            <w:r w:rsidR="005636F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getal</w:t>
            </w:r>
            <w:r w:rsidR="00B54B6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toelichten</w:t>
            </w:r>
            <w:r w:rsidR="005636F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5636F0" w14:paraId="5E56AA53" w14:textId="77777777" w:rsidTr="00E60CC2">
        <w:tc>
          <w:tcPr>
            <w:tcW w:w="846" w:type="dxa"/>
          </w:tcPr>
          <w:p w14:paraId="55AC77C9" w14:textId="1A8EC0E0" w:rsidR="005636F0" w:rsidRDefault="005636F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13</w:t>
            </w:r>
          </w:p>
        </w:tc>
        <w:tc>
          <w:tcPr>
            <w:tcW w:w="1037" w:type="dxa"/>
          </w:tcPr>
          <w:p w14:paraId="547C4FBB" w14:textId="718A122F" w:rsidR="005636F0" w:rsidRDefault="005636F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4" w:type="dxa"/>
          </w:tcPr>
          <w:p w14:paraId="6E0BBA81" w14:textId="77777777" w:rsidR="005636F0" w:rsidRDefault="005636F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400BA07C" w14:textId="147B10F6" w:rsidR="005636F0" w:rsidRDefault="005636F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763" w:type="dxa"/>
          </w:tcPr>
          <w:p w14:paraId="19188FF0" w14:textId="3102B3B2" w:rsidR="005636F0" w:rsidRDefault="005636F0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de aanwezigheid van de gassen in hoogovengas verklaren.</w:t>
            </w:r>
          </w:p>
        </w:tc>
      </w:tr>
      <w:bookmarkEnd w:id="6"/>
      <w:bookmarkEnd w:id="8"/>
      <w:bookmarkEnd w:id="9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5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838499">
    <w:abstractNumId w:val="14"/>
  </w:num>
  <w:num w:numId="2" w16cid:durableId="1553031580">
    <w:abstractNumId w:val="1"/>
  </w:num>
  <w:num w:numId="3" w16cid:durableId="75326219">
    <w:abstractNumId w:val="11"/>
  </w:num>
  <w:num w:numId="4" w16cid:durableId="1484659154">
    <w:abstractNumId w:val="27"/>
  </w:num>
  <w:num w:numId="5" w16cid:durableId="915867206">
    <w:abstractNumId w:val="5"/>
  </w:num>
  <w:num w:numId="6" w16cid:durableId="946352306">
    <w:abstractNumId w:val="23"/>
  </w:num>
  <w:num w:numId="7" w16cid:durableId="474688540">
    <w:abstractNumId w:val="21"/>
  </w:num>
  <w:num w:numId="8" w16cid:durableId="301009415">
    <w:abstractNumId w:val="6"/>
  </w:num>
  <w:num w:numId="9" w16cid:durableId="339966617">
    <w:abstractNumId w:val="8"/>
  </w:num>
  <w:num w:numId="10" w16cid:durableId="741680383">
    <w:abstractNumId w:val="4"/>
  </w:num>
  <w:num w:numId="11" w16cid:durableId="1956476628">
    <w:abstractNumId w:val="9"/>
  </w:num>
  <w:num w:numId="12" w16cid:durableId="142310864">
    <w:abstractNumId w:val="26"/>
  </w:num>
  <w:num w:numId="13" w16cid:durableId="1711110138">
    <w:abstractNumId w:val="25"/>
  </w:num>
  <w:num w:numId="14" w16cid:durableId="597445280">
    <w:abstractNumId w:val="0"/>
  </w:num>
  <w:num w:numId="15" w16cid:durableId="1962690743">
    <w:abstractNumId w:val="18"/>
  </w:num>
  <w:num w:numId="16" w16cid:durableId="1394894000">
    <w:abstractNumId w:val="20"/>
  </w:num>
  <w:num w:numId="17" w16cid:durableId="1408111766">
    <w:abstractNumId w:val="29"/>
  </w:num>
  <w:num w:numId="18" w16cid:durableId="1642732263">
    <w:abstractNumId w:val="13"/>
  </w:num>
  <w:num w:numId="19" w16cid:durableId="729961880">
    <w:abstractNumId w:val="19"/>
  </w:num>
  <w:num w:numId="20" w16cid:durableId="797911946">
    <w:abstractNumId w:val="3"/>
  </w:num>
  <w:num w:numId="21" w16cid:durableId="1189831787">
    <w:abstractNumId w:val="2"/>
  </w:num>
  <w:num w:numId="22" w16cid:durableId="298346695">
    <w:abstractNumId w:val="22"/>
  </w:num>
  <w:num w:numId="23" w16cid:durableId="1523862958">
    <w:abstractNumId w:val="7"/>
  </w:num>
  <w:num w:numId="24" w16cid:durableId="948968156">
    <w:abstractNumId w:val="28"/>
  </w:num>
  <w:num w:numId="25" w16cid:durableId="1077631310">
    <w:abstractNumId w:val="24"/>
  </w:num>
  <w:num w:numId="26" w16cid:durableId="332874288">
    <w:abstractNumId w:val="15"/>
  </w:num>
  <w:num w:numId="27" w16cid:durableId="516501215">
    <w:abstractNumId w:val="16"/>
  </w:num>
  <w:num w:numId="28" w16cid:durableId="889656936">
    <w:abstractNumId w:val="12"/>
  </w:num>
  <w:num w:numId="29" w16cid:durableId="581067398">
    <w:abstractNumId w:val="17"/>
  </w:num>
  <w:num w:numId="30" w16cid:durableId="7673829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42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473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C89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68C1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57F85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1BA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5DF2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DC0"/>
    <w:rsid w:val="00230ECA"/>
    <w:rsid w:val="002311D9"/>
    <w:rsid w:val="002316C8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01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08A0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56C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5B07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437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ACA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D0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3F75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BC8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6F0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A99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B3E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58D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39D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50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237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1E3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7C6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4E2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B61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B03"/>
    <w:rsid w:val="00BA2D56"/>
    <w:rsid w:val="00BA30E4"/>
    <w:rsid w:val="00BA3201"/>
    <w:rsid w:val="00BA34E3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3CFF"/>
    <w:rsid w:val="00BB4365"/>
    <w:rsid w:val="00BB508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8A1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0A5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480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2E5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0F4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2FC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34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C7D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5C9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0CC2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0A5"/>
    <w:rsid w:val="00ED792E"/>
    <w:rsid w:val="00EE0402"/>
    <w:rsid w:val="00EE05C0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325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1AB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0E46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579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457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5C5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41CF67D8-39AF-4995-95EE-177C899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9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9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66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64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265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1241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3</cp:revision>
  <cp:lastPrinted>2018-07-10T14:41:00Z</cp:lastPrinted>
  <dcterms:created xsi:type="dcterms:W3CDTF">2022-09-08T06:27:00Z</dcterms:created>
  <dcterms:modified xsi:type="dcterms:W3CDTF">2022-09-23T07:58:00Z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